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6"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7"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8"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9"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0"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1"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sidRPr="0094226D">
        <w:rPr>
          <w:rFonts w:ascii="Segoe UI" w:hAnsi="Segoe UI" w:cs="Segoe UI"/>
          <w:color w:val="000000"/>
        </w:rPr>
        <w:t> </w:t>
      </w:r>
      <w:r w:rsidRPr="00F27011">
        <w:rPr>
          <w:rFonts w:ascii="Segoe UI" w:hAnsi="Segoe UI" w:cs="Segoe UI"/>
          <w:color w:val="000000"/>
          <w:sz w:val="28"/>
        </w:rPr>
        <w:t>Procedure for Real Lab</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In real lab, four probes are placed on the sample as shown in Fig</w:t>
      </w:r>
      <w:proofErr w:type="gramStart"/>
      <w:r w:rsidRPr="0094226D">
        <w:rPr>
          <w:rFonts w:ascii="Segoe UI" w:hAnsi="Segoe UI" w:cs="Segoe UI"/>
          <w:color w:val="000000"/>
          <w:sz w:val="22"/>
          <w:szCs w:val="16"/>
        </w:rPr>
        <w:t>:1</w:t>
      </w:r>
      <w:proofErr w:type="gramEnd"/>
      <w:r w:rsidRPr="0094226D">
        <w:rPr>
          <w:rFonts w:ascii="Segoe UI" w:hAnsi="Segoe UI" w:cs="Segoe UI"/>
          <w:color w:val="000000"/>
          <w:sz w:val="22"/>
          <w:szCs w:val="16"/>
        </w:rPr>
        <w:t>.  Connections are made as</w:t>
      </w:r>
      <w:proofErr w:type="gramStart"/>
      <w:r w:rsidRPr="0094226D">
        <w:rPr>
          <w:rFonts w:ascii="Segoe UI" w:hAnsi="Segoe UI" w:cs="Segoe UI"/>
          <w:color w:val="000000"/>
          <w:sz w:val="22"/>
          <w:szCs w:val="16"/>
        </w:rPr>
        <w:t>  shown</w:t>
      </w:r>
      <w:proofErr w:type="gramEnd"/>
      <w:r w:rsidRPr="0094226D">
        <w:rPr>
          <w:rFonts w:ascii="Segoe UI" w:hAnsi="Segoe UI" w:cs="Segoe UI"/>
          <w:color w:val="000000"/>
          <w:sz w:val="22"/>
          <w:szCs w:val="16"/>
        </w:rPr>
        <w:t xml:space="preserve"> in the simulator. A constant current is passed through the outer probes by connecting it to the constant current source of the set up. The current is set to 8mA. The voltage developed across the middle two probes is measured using a digital </w:t>
      </w:r>
      <w:proofErr w:type="spellStart"/>
      <w:r w:rsidRPr="0094226D">
        <w:rPr>
          <w:rFonts w:ascii="Segoe UI" w:hAnsi="Segoe UI" w:cs="Segoe UI"/>
          <w:color w:val="000000"/>
          <w:sz w:val="22"/>
          <w:szCs w:val="16"/>
        </w:rPr>
        <w:t>milli</w:t>
      </w:r>
      <w:proofErr w:type="spellEnd"/>
      <w:r w:rsidRPr="0094226D">
        <w:rPr>
          <w:rFonts w:ascii="Segoe UI" w:hAnsi="Segoe UI" w:cs="Segoe UI"/>
          <w:color w:val="000000"/>
          <w:sz w:val="22"/>
          <w:szCs w:val="16"/>
        </w:rPr>
        <w:t xml:space="preserve">-voltmeter. The trial is repeated by placing the four probe arrangement inside the oven. The oven is connected to the heater supply of the set up. For different temperatures, </w:t>
      </w:r>
      <w:proofErr w:type="spellStart"/>
      <w:r w:rsidRPr="0094226D">
        <w:rPr>
          <w:rFonts w:ascii="Segoe UI" w:hAnsi="Segoe UI" w:cs="Segoe UI"/>
          <w:color w:val="000000"/>
          <w:sz w:val="22"/>
          <w:szCs w:val="16"/>
        </w:rPr>
        <w:t>upto</w:t>
      </w:r>
      <w:proofErr w:type="spellEnd"/>
      <w:r w:rsidRPr="0094226D">
        <w:rPr>
          <w:rFonts w:ascii="Segoe UI" w:hAnsi="Segoe UI" w:cs="Segoe UI"/>
          <w:color w:val="000000"/>
          <w:sz w:val="22"/>
          <w:szCs w:val="16"/>
        </w:rPr>
        <w:t xml:space="preserve"> 150</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the voltage developed is noted and tabulated.</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The distance between the probes(S) and the thickness of the crystal (W) are measured. The values of (W/S) are calculated and the value of the function </w:t>
      </w:r>
      <w:proofErr w:type="gramStart"/>
      <w:r w:rsidRPr="0094226D">
        <w:rPr>
          <w:rFonts w:ascii="Segoe UI" w:hAnsi="Segoe UI" w:cs="Segoe UI"/>
          <w:color w:val="000000"/>
          <w:sz w:val="22"/>
          <w:szCs w:val="16"/>
        </w:rPr>
        <w:t>f(</w:t>
      </w:r>
      <w:proofErr w:type="gramEnd"/>
      <w:r w:rsidRPr="0094226D">
        <w:rPr>
          <w:rFonts w:ascii="Segoe UI" w:hAnsi="Segoe UI" w:cs="Segoe UI"/>
          <w:color w:val="000000"/>
          <w:sz w:val="22"/>
          <w:szCs w:val="16"/>
        </w:rPr>
        <w:t xml:space="preserve">W/S) </w:t>
      </w:r>
      <w:proofErr w:type="spellStart"/>
      <w:r w:rsidRPr="0094226D">
        <w:rPr>
          <w:rFonts w:ascii="Segoe UI" w:hAnsi="Segoe UI" w:cs="Segoe UI"/>
          <w:color w:val="000000"/>
          <w:sz w:val="22"/>
          <w:szCs w:val="16"/>
        </w:rPr>
        <w:t>ia</w:t>
      </w:r>
      <w:proofErr w:type="spellEnd"/>
      <w:r w:rsidRPr="0094226D">
        <w:rPr>
          <w:rFonts w:ascii="Segoe UI" w:hAnsi="Segoe UI" w:cs="Segoe UI"/>
          <w:color w:val="000000"/>
          <w:sz w:val="22"/>
          <w:szCs w:val="16"/>
        </w:rPr>
        <w:t xml:space="preserve"> taken from the standard table. </w:t>
      </w:r>
      <w:proofErr w:type="gramStart"/>
      <w:r w:rsidRPr="0094226D">
        <w:rPr>
          <w:rFonts w:ascii="Segoe UI" w:hAnsi="Segoe UI" w:cs="Segoe UI"/>
          <w:color w:val="000000"/>
          <w:sz w:val="22"/>
          <w:szCs w:val="16"/>
        </w:rPr>
        <w:t>Using equation (2) and (3), calculate ρ for various temperatures.</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405083" cy="312276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6405083" cy="312276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lastRenderedPageBreak/>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18"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19"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0"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1"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2"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3"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4"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5"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6"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7"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28"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29"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0"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1"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2"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3"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4"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5"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6"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7"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38"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39"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0"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1"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2"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3"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4"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5"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6"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7"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48"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Default="009B1699" w:rsidP="009B1699">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rPr>
      </w:pPr>
    </w:p>
    <w:p w:rsidR="009B1699" w:rsidRDefault="009B1699" w:rsidP="009B1699">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b/>
        </w:rPr>
      </w:pPr>
    </w:p>
    <w:p w:rsidR="004C0B24" w:rsidRDefault="004C0B24"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3"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4"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5"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xml:space="preserve">, the ray will be reflected back in to the core to travel on to point C where the process of </w:t>
      </w:r>
      <w:r w:rsidRPr="00EB4179">
        <w:rPr>
          <w:rFonts w:ascii="Segoe UI" w:hAnsi="Segoe UI" w:cs="Segoe UI"/>
          <w:color w:val="000000"/>
        </w:rPr>
        <w:lastRenderedPageBreak/>
        <w:t>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6"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7"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68"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69"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0"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w:t>
      </w:r>
      <w:r w:rsidRPr="00EB4179">
        <w:rPr>
          <w:rFonts w:ascii="Segoe UI" w:hAnsi="Segoe UI" w:cs="Segoe UI"/>
          <w:color w:val="000000"/>
        </w:rPr>
        <w:lastRenderedPageBreak/>
        <w:t xml:space="preserve">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1"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2"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3"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4"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5"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6"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7"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78"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lastRenderedPageBreak/>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79"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0"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4"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5"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6"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7"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88"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89"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0"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1"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2"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3"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4"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compat/>
  <w:rsids>
    <w:rsidRoot w:val="009B1699"/>
    <w:rsid w:val="002C799E"/>
    <w:rsid w:val="004C0B24"/>
    <w:rsid w:val="009B1699"/>
    <w:rsid w:val="00AE3BF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www.youtube.com/v/b7dLcINlvwE&amp;hl=en&amp;fs=1&amp;rel=0&amp;hd=1&amp;autoplay=1" TargetMode="External"/><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gif"/><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gif"/><Relationship Id="rId93" Type="http://schemas.openxmlformats.org/officeDocument/2006/relationships/image" Target="media/image87.jpe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55FC98-5DF9-46F8-8528-57C747617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38</Pages>
  <Words>4166</Words>
  <Characters>23752</Characters>
  <Application>Microsoft Office Word</Application>
  <DocSecurity>0</DocSecurity>
  <Lines>197</Lines>
  <Paragraphs>55</Paragraphs>
  <ScaleCrop>false</ScaleCrop>
  <Company/>
  <LinksUpToDate>false</LinksUpToDate>
  <CharactersWithSpaces>27863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2020-05-16T10:50:00Z</dcterms:created>
  <dcterms:modified xsi:type="dcterms:W3CDTF">2020-05-16T11:11:00Z</dcterms:modified>
</cp:coreProperties>
</file>